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DD" w:rsidRDefault="00A26859">
      <w:pPr>
        <w:pStyle w:val="Heading1"/>
      </w:pPr>
      <w:r>
        <w:t>Works Cited</w:t>
      </w:r>
    </w:p>
    <w:p w:rsidR="006B3CDD" w:rsidRDefault="00A26859">
      <w:pPr>
        <w:pStyle w:val="BodyText"/>
      </w:pPr>
      <w:r>
        <w:t xml:space="preserve">Bliss, Laura. </w:t>
      </w:r>
      <w:proofErr w:type="gramStart"/>
      <w:r>
        <w:t>"Happier Meal."</w:t>
      </w:r>
      <w:proofErr w:type="gramEnd"/>
      <w:r>
        <w:t xml:space="preserve"> </w:t>
      </w:r>
      <w:r>
        <w:rPr>
          <w:i/>
        </w:rPr>
        <w:t>Los Angeles Magazine</w:t>
      </w:r>
      <w:r>
        <w:t xml:space="preserve">, May 2015, p. 32. </w:t>
      </w:r>
      <w:proofErr w:type="gramStart"/>
      <w:r>
        <w:rPr>
          <w:i/>
        </w:rPr>
        <w:t>Student Resources in Context</w:t>
      </w:r>
      <w:r>
        <w:t>, link.galegroup.com/apps/doc/A437005514/</w:t>
      </w:r>
      <w:proofErr w:type="spellStart"/>
      <w:r>
        <w:t>SUIC?u</w:t>
      </w:r>
      <w:proofErr w:type="spellEnd"/>
      <w:r>
        <w:t>=</w:t>
      </w:r>
      <w:proofErr w:type="spellStart"/>
      <w:r>
        <w:t>port&amp;xid</w:t>
      </w:r>
      <w:proofErr w:type="spellEnd"/>
      <w:r>
        <w:t>=70f60ca7.</w:t>
      </w:r>
      <w:proofErr w:type="gramEnd"/>
      <w:r>
        <w:t xml:space="preserve"> </w:t>
      </w:r>
    </w:p>
    <w:p w:rsidR="006B3CDD" w:rsidRDefault="00A26859">
      <w:pPr>
        <w:pStyle w:val="BodyText"/>
      </w:pPr>
      <w:r>
        <w:t xml:space="preserve">Christie, Kathy. </w:t>
      </w:r>
      <w:proofErr w:type="gramStart"/>
      <w:r>
        <w:t xml:space="preserve">"Setting Food and </w:t>
      </w:r>
      <w:proofErr w:type="spellStart"/>
      <w:r>
        <w:t>Excerise</w:t>
      </w:r>
      <w:proofErr w:type="spellEnd"/>
      <w:r>
        <w:t xml:space="preserve"> Standards for Kids."</w:t>
      </w:r>
      <w:proofErr w:type="gramEnd"/>
      <w:r>
        <w:t xml:space="preserve"> </w:t>
      </w:r>
      <w:proofErr w:type="spellStart"/>
      <w:r>
        <w:rPr>
          <w:i/>
        </w:rPr>
        <w:t>PhiDelta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Kappan</w:t>
      </w:r>
      <w:proofErr w:type="spellEnd"/>
      <w:r>
        <w:t xml:space="preserve">, vol. 87, no. 1, Sept. 2005, p. 5. </w:t>
      </w:r>
    </w:p>
    <w:p w:rsidR="006B3CDD" w:rsidRDefault="00A26859">
      <w:pPr>
        <w:pStyle w:val="BodyText"/>
      </w:pPr>
      <w:proofErr w:type="gramStart"/>
      <w:r>
        <w:t>"Diet, Nutrition, and Weight Issues among Children and Adolescents."</w:t>
      </w:r>
      <w:proofErr w:type="gramEnd"/>
      <w:r>
        <w:t xml:space="preserve"> </w:t>
      </w:r>
      <w:r>
        <w:rPr>
          <w:i/>
        </w:rPr>
        <w:t>Weight in America: Obesity, Eating Disorders, and Other Health Risks</w:t>
      </w:r>
      <w:r>
        <w:t xml:space="preserve">, Gale, 2010. </w:t>
      </w:r>
      <w:proofErr w:type="gramStart"/>
      <w:r>
        <w:rPr>
          <w:i/>
        </w:rPr>
        <w:t>Student Resources in Context</w:t>
      </w:r>
      <w:r>
        <w:t>, link.galegroup.com/apps</w:t>
      </w:r>
      <w:r>
        <w:t>/doc/EJ1772100104/SUIC?u=port&amp;xid=0afa2c4e.</w:t>
      </w:r>
      <w:proofErr w:type="gramEnd"/>
      <w:r>
        <w:t xml:space="preserve"> </w:t>
      </w:r>
    </w:p>
    <w:p w:rsidR="006B3CDD" w:rsidRDefault="00A26859">
      <w:pPr>
        <w:pStyle w:val="BodyText"/>
      </w:pPr>
      <w:r>
        <w:t xml:space="preserve">"Fried Food, Soda Back in Texas Schools. How Does This Help Obesity?" </w:t>
      </w:r>
      <w:r>
        <w:rPr>
          <w:i/>
        </w:rPr>
        <w:t>Christian Science Monitor</w:t>
      </w:r>
      <w:r>
        <w:t xml:space="preserve">, 19 June 2016. </w:t>
      </w:r>
      <w:proofErr w:type="gramStart"/>
      <w:r>
        <w:rPr>
          <w:i/>
        </w:rPr>
        <w:t>Student Resources in Context</w:t>
      </w:r>
      <w:r>
        <w:t>, link.galegroup.com/apps/doc/A418596274/</w:t>
      </w:r>
      <w:proofErr w:type="spellStart"/>
      <w:r>
        <w:t>SUIC?u</w:t>
      </w:r>
      <w:proofErr w:type="spellEnd"/>
      <w:r>
        <w:t>=</w:t>
      </w:r>
      <w:proofErr w:type="spellStart"/>
      <w:r>
        <w:t>port&amp;xid</w:t>
      </w:r>
      <w:proofErr w:type="spellEnd"/>
      <w:r>
        <w:t>=0d5c4fdb.</w:t>
      </w:r>
      <w:proofErr w:type="gramEnd"/>
      <w:r>
        <w:t xml:space="preserve"> </w:t>
      </w:r>
    </w:p>
    <w:p w:rsidR="006B3CDD" w:rsidRDefault="00A26859">
      <w:pPr>
        <w:pStyle w:val="BodyText"/>
      </w:pPr>
      <w:r>
        <w:t>Leib</w:t>
      </w:r>
      <w:r>
        <w:t xml:space="preserve">owitz, Karen. "Salad Bars for School Lunches: More Variety for Vegetarians and a Promising Future." </w:t>
      </w:r>
      <w:r>
        <w:rPr>
          <w:i/>
        </w:rPr>
        <w:t>Vegetarian Journal</w:t>
      </w:r>
      <w:r>
        <w:t xml:space="preserve">, Apr. 2016, pp. 26+. </w:t>
      </w:r>
      <w:proofErr w:type="gramStart"/>
      <w:r>
        <w:rPr>
          <w:i/>
        </w:rPr>
        <w:t>Student Resources in Context</w:t>
      </w:r>
      <w:r>
        <w:t>, link.galegroup.com/apps/doc/A411334369/</w:t>
      </w:r>
      <w:proofErr w:type="spellStart"/>
      <w:r>
        <w:t>SUIC?u</w:t>
      </w:r>
      <w:proofErr w:type="spellEnd"/>
      <w:r>
        <w:t>=</w:t>
      </w:r>
      <w:proofErr w:type="spellStart"/>
      <w:r>
        <w:t>port&amp;xid</w:t>
      </w:r>
      <w:proofErr w:type="spellEnd"/>
      <w:r>
        <w:t>=32733bc2.</w:t>
      </w:r>
      <w:proofErr w:type="gramEnd"/>
      <w:r>
        <w:t xml:space="preserve"> </w:t>
      </w:r>
    </w:p>
    <w:p w:rsidR="006B3CDD" w:rsidRDefault="00A26859">
      <w:pPr>
        <w:pStyle w:val="BodyText"/>
      </w:pPr>
      <w:proofErr w:type="gramStart"/>
      <w:r>
        <w:t>"My Plate."</w:t>
      </w:r>
      <w:proofErr w:type="gramEnd"/>
      <w:r>
        <w:t xml:space="preserve"> </w:t>
      </w:r>
      <w:r>
        <w:rPr>
          <w:i/>
        </w:rPr>
        <w:t>Choose M</w:t>
      </w:r>
      <w:r>
        <w:rPr>
          <w:i/>
        </w:rPr>
        <w:t>y Plate.gov</w:t>
      </w:r>
      <w:r>
        <w:t xml:space="preserve">, United States Department of Agriculture, 2011, www.choosemyplate.gov/about.html. </w:t>
      </w:r>
    </w:p>
    <w:p w:rsidR="006B3CDD" w:rsidRDefault="00A26859">
      <w:pPr>
        <w:pStyle w:val="BodyText"/>
      </w:pPr>
      <w:r>
        <w:rPr>
          <w:i/>
        </w:rPr>
        <w:t>National School Lunches Program (NSLP)</w:t>
      </w:r>
      <w:r>
        <w:t xml:space="preserve">. </w:t>
      </w:r>
      <w:proofErr w:type="gramStart"/>
      <w:r>
        <w:t>United States Department of Agriculture, Food and Nutrition Service, 16 Mar. 2015, www.fns.usda.gov/nslp/national-school-</w:t>
      </w:r>
      <w:r>
        <w:t>lunch-program-nslp.</w:t>
      </w:r>
      <w:proofErr w:type="gramEnd"/>
      <w:r>
        <w:t xml:space="preserve"> </w:t>
      </w:r>
    </w:p>
    <w:p w:rsidR="006B3CDD" w:rsidRDefault="00A26859" w:rsidP="00D2743D">
      <w:pPr>
        <w:pStyle w:val="BodyText"/>
      </w:pPr>
      <w:r>
        <w:rPr>
          <w:i/>
        </w:rPr>
        <w:t>Whole Grains at School</w:t>
      </w:r>
      <w:r>
        <w:t xml:space="preserve">. </w:t>
      </w:r>
      <w:proofErr w:type="gramStart"/>
      <w:r>
        <w:t>United States Department of Agriculture, Food &amp; Nutrition Service.</w:t>
      </w:r>
      <w:proofErr w:type="gramEnd"/>
      <w:r>
        <w:t xml:space="preserve"> </w:t>
      </w:r>
      <w:proofErr w:type="gramStart"/>
      <w:r>
        <w:rPr>
          <w:i/>
        </w:rPr>
        <w:t>YouTube</w:t>
      </w:r>
      <w:r>
        <w:t>, 28 Sept. 2012, www.youtube.com/watch?v=vgy7oYyUDB0&amp;feature=youtu.be.</w:t>
      </w:r>
      <w:proofErr w:type="gramEnd"/>
      <w:r>
        <w:t xml:space="preserve"> </w:t>
      </w:r>
    </w:p>
    <w:p w:rsidR="006B3CDD" w:rsidRDefault="00A26859">
      <w:pPr>
        <w:pStyle w:val="Heading4"/>
      </w:pPr>
      <w:bookmarkStart w:id="0" w:name="_GoBack"/>
      <w:bookmarkEnd w:id="0"/>
      <w:proofErr w:type="gramStart"/>
      <w:r>
        <w:t>Created using MLA Citation Maker on www.oslis.org.</w:t>
      </w:r>
      <w:proofErr w:type="gramEnd"/>
    </w:p>
    <w:sectPr w:rsidR="006B3CDD" w:rsidSect="00D2743D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59" w:rsidRDefault="00A26859" w:rsidP="00D2743D">
      <w:pPr>
        <w:spacing w:line="240" w:lineRule="auto"/>
      </w:pPr>
      <w:r>
        <w:separator/>
      </w:r>
    </w:p>
  </w:endnote>
  <w:endnote w:type="continuationSeparator" w:id="0">
    <w:p w:rsidR="00A26859" w:rsidRDefault="00A26859" w:rsidP="00D27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59" w:rsidRDefault="00A26859" w:rsidP="00D2743D">
      <w:pPr>
        <w:spacing w:line="240" w:lineRule="auto"/>
      </w:pPr>
      <w:r>
        <w:separator/>
      </w:r>
    </w:p>
  </w:footnote>
  <w:footnote w:type="continuationSeparator" w:id="0">
    <w:p w:rsidR="00A26859" w:rsidRDefault="00A26859" w:rsidP="00D27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43D" w:rsidRDefault="00D2743D" w:rsidP="00D2743D">
    <w:pPr>
      <w:pStyle w:val="Header"/>
    </w:pPr>
    <w:r>
      <w:rPr>
        <w:noProof/>
        <w:lang w:eastAsia="en-US" w:bidi="ar-SA"/>
      </w:rPr>
      <w:drawing>
        <wp:inline distT="0" distB="0" distL="0" distR="0" wp14:anchorId="43336E6F" wp14:editId="27207131">
          <wp:extent cx="2082256" cy="46205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29" cy="462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743D">
      <w:t xml:space="preserve"> </w:t>
    </w:r>
    <w:r>
      <w:t>Sample Works Cited for Secondary Students -- MLA 8</w:t>
    </w:r>
    <w:r w:rsidRPr="00596991">
      <w:rPr>
        <w:vertAlign w:val="superscript"/>
      </w:rPr>
      <w:t>th</w:t>
    </w:r>
    <w:r>
      <w:t xml:space="preserve"> ed.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FA"/>
    <w:rsid w:val="003C2BB6"/>
    <w:rsid w:val="005B1FFA"/>
    <w:rsid w:val="006B3CDD"/>
    <w:rsid w:val="00A26859"/>
    <w:rsid w:val="00B45371"/>
    <w:rsid w:val="00D2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CD"/>
    <w:pPr>
      <w:widowControl w:val="0"/>
      <w:suppressAutoHyphens/>
      <w:spacing w:line="480" w:lineRule="auto"/>
      <w:ind w:left="720" w:hanging="72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Normal"/>
    <w:qFormat/>
    <w:pPr>
      <w:numPr>
        <w:numId w:val="1"/>
      </w:numPr>
      <w:spacing w:before="0" w:after="0"/>
      <w:ind w:left="0" w:firstLine="0"/>
      <w:jc w:val="center"/>
      <w:outlineLvl w:val="0"/>
    </w:pPr>
    <w:rPr>
      <w:rFonts w:ascii="Times New Roman" w:hAnsi="Times New Roman"/>
      <w:bCs/>
      <w:sz w:val="24"/>
      <w:szCs w:val="32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0" w:after="0"/>
      <w:ind w:left="0" w:firstLine="0"/>
      <w:jc w:val="center"/>
      <w:outlineLvl w:val="3"/>
    </w:pPr>
    <w:rPr>
      <w:rFonts w:ascii="Times New Roman" w:hAnsi="Times New Roman"/>
      <w:bCs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TOC4">
    <w:name w:val="toc 4"/>
    <w:basedOn w:val="Index"/>
    <w:pPr>
      <w:tabs>
        <w:tab w:val="right" w:leader="dot" w:pos="8511"/>
      </w:tabs>
      <w:ind w:left="849" w:firstLine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3D"/>
    <w:rPr>
      <w:rFonts w:eastAsia="WenQuanYi Micro Hei" w:cs="Lohit Hindi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43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3D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CD"/>
    <w:pPr>
      <w:widowControl w:val="0"/>
      <w:suppressAutoHyphens/>
      <w:spacing w:line="480" w:lineRule="auto"/>
      <w:ind w:left="720" w:hanging="720"/>
    </w:pPr>
    <w:rPr>
      <w:rFonts w:eastAsia="WenQuanYi Micro Hei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Normal"/>
    <w:qFormat/>
    <w:pPr>
      <w:numPr>
        <w:numId w:val="1"/>
      </w:numPr>
      <w:spacing w:before="0" w:after="0"/>
      <w:ind w:left="0" w:firstLine="0"/>
      <w:jc w:val="center"/>
      <w:outlineLvl w:val="0"/>
    </w:pPr>
    <w:rPr>
      <w:rFonts w:ascii="Times New Roman" w:hAnsi="Times New Roman"/>
      <w:bCs/>
      <w:sz w:val="24"/>
      <w:szCs w:val="32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0" w:after="0"/>
      <w:ind w:left="0" w:firstLine="0"/>
      <w:jc w:val="center"/>
      <w:outlineLvl w:val="3"/>
    </w:pPr>
    <w:rPr>
      <w:rFonts w:ascii="Times New Roman" w:hAnsi="Times New Roman"/>
      <w:bCs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TOC4">
    <w:name w:val="toc 4"/>
    <w:basedOn w:val="Index"/>
    <w:pPr>
      <w:tabs>
        <w:tab w:val="right" w:leader="dot" w:pos="8511"/>
      </w:tabs>
      <w:ind w:left="849" w:firstLine="0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3D"/>
    <w:rPr>
      <w:rFonts w:eastAsia="WenQuanYi Micro Hei" w:cs="Lohit Hindi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43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3D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OSLIS Citation Export</dc:title>
  <dc:subject>Bibliographic Citations</dc:subject>
  <dc:creator>www.oslis.org</dc:creator>
  <dc:description>Examples</dc:description>
  <cp:lastModifiedBy>John</cp:lastModifiedBy>
  <cp:revision>2</cp:revision>
  <dcterms:created xsi:type="dcterms:W3CDTF">2017-03-04T03:49:00Z</dcterms:created>
  <dcterms:modified xsi:type="dcterms:W3CDTF">2017-03-04T03:49:00Z</dcterms:modified>
  <cp:category>Examples</cp:category>
</cp:coreProperties>
</file>